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07" w:rsidRDefault="008216A7">
      <w:pPr>
        <w:spacing w:after="296" w:line="240" w:lineRule="auto"/>
        <w:ind w:left="207" w:firstLine="0"/>
        <w:jc w:val="left"/>
      </w:pPr>
      <w:r>
        <w:rPr>
          <w:b/>
        </w:rPr>
        <w:t xml:space="preserve">Аннотация к рабочей программе по предмету «Физическая культура»  </w:t>
      </w:r>
    </w:p>
    <w:p w:rsidR="00A50007" w:rsidRDefault="008216A7">
      <w:pPr>
        <w:spacing w:after="302" w:line="240" w:lineRule="auto"/>
        <w:ind w:left="0" w:firstLine="0"/>
        <w:jc w:val="center"/>
      </w:pPr>
      <w:r>
        <w:rPr>
          <w:b/>
        </w:rPr>
        <w:t xml:space="preserve">(5-9 классы) </w:t>
      </w:r>
    </w:p>
    <w:p w:rsidR="00A50007" w:rsidRDefault="008216A7">
      <w:r>
        <w:t xml:space="preserve"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</w:t>
      </w:r>
      <w:r>
        <w:t>с. Кашпир</w:t>
      </w:r>
      <w:r>
        <w:t xml:space="preserve">. </w:t>
      </w:r>
    </w:p>
    <w:p w:rsidR="00A50007" w:rsidRDefault="008216A7">
      <w:r>
        <w:t xml:space="preserve">Программа разработана на </w:t>
      </w:r>
      <w:r>
        <w:t>основе авторской программы В.И. Ляха «Физическая культура. Примерная</w:t>
      </w:r>
      <w:r>
        <w:t xml:space="preserve"> рабочая</w:t>
      </w:r>
      <w:r>
        <w:t xml:space="preserve"> программа</w:t>
      </w:r>
      <w:r>
        <w:t xml:space="preserve">. Предметная линия учебников </w:t>
      </w:r>
      <w:r>
        <w:t xml:space="preserve">В.И. Ляха, 5-9 классы. Пособие для учителей </w:t>
      </w:r>
      <w:proofErr w:type="gramStart"/>
      <w:r>
        <w:t>общеобразовательных</w:t>
      </w:r>
      <w:proofErr w:type="gramEnd"/>
      <w:r>
        <w:t xml:space="preserve"> учреждений», М.: Просвещение, 2019. </w:t>
      </w:r>
    </w:p>
    <w:p w:rsidR="00A50007" w:rsidRDefault="008216A7">
      <w:r>
        <w:t>Программа обеспечена уче</w:t>
      </w:r>
      <w:r>
        <w:t xml:space="preserve">бниками согласно списку (перечню) учебников, утвержденных в ГБОУ СОШ </w:t>
      </w:r>
      <w:r>
        <w:t>с. Кашпир</w:t>
      </w:r>
      <w:r>
        <w:t xml:space="preserve"> на текущий учебный год: </w:t>
      </w:r>
    </w:p>
    <w:p w:rsidR="008216A7" w:rsidRDefault="008216A7" w:rsidP="008216A7">
      <w:pPr>
        <w:numPr>
          <w:ilvl w:val="0"/>
          <w:numId w:val="1"/>
        </w:numPr>
        <w:ind w:hanging="360"/>
      </w:pPr>
      <w:r>
        <w:t xml:space="preserve">Лях В. И. Физическая культура </w:t>
      </w:r>
      <w:r>
        <w:t>5</w:t>
      </w:r>
      <w:r>
        <w:t>-</w:t>
      </w:r>
      <w:r>
        <w:t>7</w:t>
      </w:r>
      <w:bookmarkStart w:id="0" w:name="_GoBack"/>
      <w:bookmarkEnd w:id="0"/>
      <w:r>
        <w:t xml:space="preserve"> класс: учебник для общеобразовательных учреждений; М.: Просвещение. </w:t>
      </w:r>
    </w:p>
    <w:p w:rsidR="00A50007" w:rsidRDefault="008216A7">
      <w:pPr>
        <w:numPr>
          <w:ilvl w:val="0"/>
          <w:numId w:val="1"/>
        </w:numPr>
        <w:ind w:hanging="360"/>
      </w:pPr>
      <w:r>
        <w:t>Лях В. И. Физи</w:t>
      </w:r>
      <w:r>
        <w:t xml:space="preserve">ческая культура 8-9 класс: учебник для общеобразовательных учреждений; М.: Просвещение. </w:t>
      </w:r>
    </w:p>
    <w:p w:rsidR="00A50007" w:rsidRDefault="008216A7">
      <w:pPr>
        <w:spacing w:after="87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A50007" w:rsidRDefault="008216A7">
      <w:pPr>
        <w:spacing w:after="2" w:line="235" w:lineRule="auto"/>
        <w:ind w:left="711" w:right="4144" w:firstLine="0"/>
        <w:jc w:val="left"/>
      </w:pPr>
      <w:proofErr w:type="gramStart"/>
      <w:r>
        <w:t>в</w:t>
      </w:r>
      <w:proofErr w:type="gramEnd"/>
      <w:r>
        <w:t xml:space="preserve"> 5 классе – 3 часа в неделю (102 ч),  в 6 классе – 3 часа в неделю (102</w:t>
      </w:r>
      <w:r>
        <w:t xml:space="preserve"> ч),  в 7 классе – 3 часа в неделю (102 ч), в 8 классе – 3 часа в неделю (102 ч),  в 9 классе – 3 часа в неделю (102 ч).  </w:t>
      </w:r>
    </w:p>
    <w:p w:rsidR="00A50007" w:rsidRDefault="008216A7">
      <w:pPr>
        <w:spacing w:after="205" w:line="240" w:lineRule="auto"/>
        <w:ind w:left="711" w:firstLine="0"/>
        <w:jc w:val="left"/>
      </w:pPr>
      <w:r>
        <w:t xml:space="preserve"> </w:t>
      </w:r>
    </w:p>
    <w:p w:rsidR="00A50007" w:rsidRDefault="008216A7">
      <w:pPr>
        <w:spacing w:after="69"/>
        <w:ind w:right="198"/>
      </w:pPr>
      <w:r>
        <w:t>В программе В. И. Ляха программный материал делится на две части – базовую и вариативную. Базовая часть выполняет обязательный мини</w:t>
      </w:r>
      <w:r>
        <w:t>мум образования по предмету «Физическая культура». Вариативная часть включает в себя программный материал по спортивным играм. Программный материал усложняется по разделам каждый год за счет увеличения сложности элементов на базе ранее пройденных. Уроки де</w:t>
      </w:r>
      <w:r>
        <w:t xml:space="preserve">лятся на теоретические и практические. По окончании основной школы учащийся сдает дифференцированный зачет по теории и практике. </w:t>
      </w:r>
    </w:p>
    <w:p w:rsidR="00A50007" w:rsidRDefault="008216A7">
      <w:pPr>
        <w:spacing w:after="272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0007" w:rsidRDefault="008216A7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A50007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B5038"/>
    <w:multiLevelType w:val="hybridMultilevel"/>
    <w:tmpl w:val="67C8B9AC"/>
    <w:lvl w:ilvl="0" w:tplc="9E90AAC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06D8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EF23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244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29A0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4E9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6FDC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0F0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2938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7"/>
    <w:rsid w:val="008216A7"/>
    <w:rsid w:val="00A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2613-BDB8-4A25-9D76-297838CE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1" w:line="263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2020-05-27T11:38:00Z</dcterms:created>
  <dcterms:modified xsi:type="dcterms:W3CDTF">2020-05-27T11:38:00Z</dcterms:modified>
</cp:coreProperties>
</file>