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95" w:rsidRDefault="00735EFA">
      <w:pPr>
        <w:spacing w:after="295" w:line="304" w:lineRule="auto"/>
        <w:ind w:left="10" w:right="-15" w:hanging="10"/>
        <w:jc w:val="center"/>
      </w:pPr>
      <w:r>
        <w:rPr>
          <w:b/>
        </w:rPr>
        <w:t xml:space="preserve">Аннотация к рабочей программе по предмету «Обществознание»  </w:t>
      </w:r>
    </w:p>
    <w:p w:rsidR="00C63595" w:rsidRDefault="00735EFA">
      <w:pPr>
        <w:spacing w:after="295" w:line="304" w:lineRule="auto"/>
        <w:ind w:left="10" w:right="-15" w:hanging="10"/>
        <w:jc w:val="center"/>
      </w:pPr>
      <w:r>
        <w:rPr>
          <w:b/>
        </w:rPr>
        <w:t xml:space="preserve">(5-9 классы) </w:t>
      </w:r>
    </w:p>
    <w:p w:rsidR="00C63595" w:rsidRDefault="00735EFA">
      <w:pPr>
        <w:spacing w:after="297"/>
      </w:pPr>
      <w:r>
        <w:t>Программа соответствует ФГОС ООО и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ГБОУ СОШ с.Кашпир</w:t>
      </w:r>
      <w:r>
        <w:t>, УМК Л.Н. Боголюбова «Общес</w:t>
      </w:r>
      <w:r>
        <w:t xml:space="preserve">твознание. 5-9 классы». </w:t>
      </w:r>
    </w:p>
    <w:p w:rsidR="00C63595" w:rsidRDefault="00735EFA">
      <w:pPr>
        <w:spacing w:after="300"/>
      </w:pPr>
      <w:r>
        <w:t>Программа разработана на основе авторской программы Л.Н. Боголюбова «Рабочие программы. Обществознание. 5-9 классы. Предметная линия учебников под редакцией Л.Н. Боголюбова», М.: Просвещение, 2016 и авторской программы И.Ю. Буйволо</w:t>
      </w:r>
      <w:r>
        <w:t>вой (по учебникам под редакцией Л.Н. Боголюбова, Л.Ф. Ивановой), Волгоград, изд. «Учитель», 2013</w:t>
      </w:r>
      <w:r>
        <w:t xml:space="preserve">. </w:t>
      </w:r>
    </w:p>
    <w:p w:rsidR="00C63595" w:rsidRDefault="00735EFA">
      <w:pPr>
        <w:spacing w:after="298"/>
      </w:pPr>
      <w:r>
        <w:t>Программа обеспече</w:t>
      </w:r>
      <w:r>
        <w:t>на учебниками согласно списку (перечню) учебников, утвержденных в ГБОУ СОШ с.Кашпир</w:t>
      </w:r>
      <w:r>
        <w:t xml:space="preserve"> на текущий учебный год: </w:t>
      </w:r>
    </w:p>
    <w:p w:rsidR="00C63595" w:rsidRDefault="00735EFA">
      <w:pPr>
        <w:numPr>
          <w:ilvl w:val="0"/>
          <w:numId w:val="1"/>
        </w:numPr>
        <w:ind w:hanging="360"/>
      </w:pPr>
      <w:r>
        <w:t xml:space="preserve">Боголюбов Л.Н., Городецкая Н.И., Виноградова Н.Ф. и др. / под ред. Л.Н. Боголюбова. Обществознание. 5 класс, М.: Просвещение; </w:t>
      </w:r>
    </w:p>
    <w:p w:rsidR="00C63595" w:rsidRDefault="00735EFA">
      <w:pPr>
        <w:numPr>
          <w:ilvl w:val="0"/>
          <w:numId w:val="1"/>
        </w:numPr>
        <w:ind w:hanging="360"/>
      </w:pPr>
      <w:r>
        <w:t xml:space="preserve">Боголюбов Л.Н., </w:t>
      </w:r>
      <w:r>
        <w:t xml:space="preserve">Городецкая Н.И., Виноградова Н.Ф. и др. / под ред. Л.Н. Боголюбова. Обществознание. 6 класс, М.: Просвещение; </w:t>
      </w:r>
    </w:p>
    <w:p w:rsidR="00C63595" w:rsidRDefault="00735EFA">
      <w:pPr>
        <w:numPr>
          <w:ilvl w:val="0"/>
          <w:numId w:val="1"/>
        </w:numPr>
        <w:ind w:hanging="360"/>
      </w:pPr>
      <w:r>
        <w:t xml:space="preserve">Боголюбов Л.Н., Городецкая Н.И., Виноградова Н.Ф. и др. / под ред. Л.Н. Боголюбова. Обществознание. 7 класс, М.: Просвещение; </w:t>
      </w:r>
    </w:p>
    <w:p w:rsidR="00C63595" w:rsidRDefault="00735EFA">
      <w:pPr>
        <w:numPr>
          <w:ilvl w:val="0"/>
          <w:numId w:val="1"/>
        </w:numPr>
        <w:ind w:hanging="360"/>
      </w:pPr>
      <w:r>
        <w:t>Боголюбов Л.Н., Го</w:t>
      </w:r>
      <w:r>
        <w:t xml:space="preserve">родецкая Н.И., Иванова Л.Ф. и др. / под ред. Л.Н. Боголюбова. Обществознание. 8 класс, М.: Просвещение; </w:t>
      </w:r>
    </w:p>
    <w:p w:rsidR="00C63595" w:rsidRDefault="00735EFA">
      <w:pPr>
        <w:numPr>
          <w:ilvl w:val="0"/>
          <w:numId w:val="1"/>
        </w:numPr>
        <w:ind w:hanging="360"/>
      </w:pPr>
      <w:r>
        <w:t>Боголюбов Л.Н., Городецкая Н.И., Иванова Л.Ф. и др. / под ред. Л.Н. Боголюбова. Обществознание. 9 класс, М.: Просвещение.</w:t>
      </w:r>
    </w:p>
    <w:p w:rsidR="00C63595" w:rsidRDefault="00735EFA">
      <w:r>
        <w:t xml:space="preserve">В соответствии с учебным планом школы на текущий учебный год на изучение программы выделено:  </w:t>
      </w:r>
    </w:p>
    <w:p w:rsidR="00C63595" w:rsidRDefault="00735EFA">
      <w:pPr>
        <w:spacing w:after="0" w:line="233" w:lineRule="auto"/>
        <w:ind w:left="708" w:right="4406" w:firstLine="0"/>
        <w:jc w:val="left"/>
      </w:pPr>
      <w:proofErr w:type="gramStart"/>
      <w:r>
        <w:t>в</w:t>
      </w:r>
      <w:proofErr w:type="gramEnd"/>
      <w:r>
        <w:t xml:space="preserve"> 5 классе – 1 час в неделю (34 ч),  в 6 классе – 1 час в неделю (34 ч</w:t>
      </w:r>
      <w:r>
        <w:t xml:space="preserve">),  </w:t>
      </w:r>
      <w:r>
        <w:t xml:space="preserve">в 7 классе – 1 час в неделю (34 ч),  в 8 классе – 1 час в неделю (34 ч),  в 9 классе – 1 час в неделю (34 ч).  </w:t>
      </w:r>
    </w:p>
    <w:p w:rsidR="00C63595" w:rsidRDefault="00735EFA">
      <w:r>
        <w:t xml:space="preserve">В соответствии с программой в каждом классе предусмотрено следующее количество контрольных, лабораторных и практических работ: </w:t>
      </w:r>
    </w:p>
    <w:tbl>
      <w:tblPr>
        <w:tblStyle w:val="TableGrid"/>
        <w:tblW w:w="9570" w:type="dxa"/>
        <w:tblInd w:w="-107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81"/>
        <w:gridCol w:w="1664"/>
        <w:gridCol w:w="1664"/>
        <w:gridCol w:w="1487"/>
        <w:gridCol w:w="1487"/>
        <w:gridCol w:w="1487"/>
      </w:tblGrid>
      <w:tr w:rsidR="00C63595">
        <w:trPr>
          <w:trHeight w:val="329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3595" w:rsidRDefault="00735EF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lastRenderedPageBreak/>
              <w:t xml:space="preserve">Класс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3595" w:rsidRDefault="00735EF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3595" w:rsidRDefault="00735EF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3595" w:rsidRDefault="00735EF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3595" w:rsidRDefault="00735EF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3595" w:rsidRDefault="00735EF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 </w:t>
            </w:r>
          </w:p>
        </w:tc>
      </w:tr>
      <w:tr w:rsidR="00C63595">
        <w:trPr>
          <w:trHeight w:val="656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5" w:rsidRDefault="00735EF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Количество КР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5" w:rsidRDefault="00735EFA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5" w:rsidRDefault="00735EFA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5" w:rsidRDefault="00735EFA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5" w:rsidRDefault="00735EFA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5" w:rsidRDefault="00735EFA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</w:tr>
    </w:tbl>
    <w:p w:rsidR="00C63595" w:rsidRDefault="00735EFA">
      <w:pPr>
        <w:spacing w:after="298" w:line="240" w:lineRule="auto"/>
        <w:ind w:left="708" w:firstLine="0"/>
        <w:jc w:val="left"/>
      </w:pPr>
      <w:r>
        <w:t xml:space="preserve"> </w:t>
      </w:r>
    </w:p>
    <w:p w:rsidR="00C63595" w:rsidRDefault="00735EFA">
      <w:r>
        <w:t xml:space="preserve">Курс «Обществознание» для 5-7 классов является пропедевтикой курса «Обществознание» для 8-9 классов и далее для 10-11 классов.  </w:t>
      </w:r>
    </w:p>
    <w:p w:rsidR="00C63595" w:rsidRDefault="00735EFA">
      <w:pPr>
        <w:spacing w:after="0"/>
      </w:pPr>
      <w:r>
        <w:t>Общая логика распределения в нём учебного материала – линейно-</w:t>
      </w:r>
      <w:r>
        <w:t xml:space="preserve">концентрическая. Принцип, объединяющий большинство разделов курса – </w:t>
      </w:r>
      <w:proofErr w:type="spellStart"/>
      <w:r>
        <w:t>антропо</w:t>
      </w:r>
      <w:bookmarkStart w:id="0" w:name="_GoBack"/>
      <w:bookmarkEnd w:id="0"/>
      <w:r>
        <w:t>ценрический</w:t>
      </w:r>
      <w:proofErr w:type="spellEnd"/>
      <w:r>
        <w:t>. Одни темы служат введением к раскрытию родственных тем в последующих классах, другие являются оригинальными</w:t>
      </w:r>
      <w:r>
        <w:t xml:space="preserve">. </w:t>
      </w:r>
    </w:p>
    <w:p w:rsidR="00C63595" w:rsidRDefault="00735EFA">
      <w:pPr>
        <w:spacing w:after="1" w:line="240" w:lineRule="auto"/>
        <w:ind w:left="0" w:firstLine="0"/>
        <w:jc w:val="left"/>
      </w:pPr>
      <w:r>
        <w:t xml:space="preserve"> </w:t>
      </w:r>
    </w:p>
    <w:p w:rsidR="00C63595" w:rsidRDefault="00735EFA">
      <w:pPr>
        <w:spacing w:after="248" w:line="240" w:lineRule="auto"/>
        <w:ind w:left="708" w:firstLine="0"/>
        <w:jc w:val="left"/>
      </w:pPr>
      <w:r>
        <w:t xml:space="preserve"> </w:t>
      </w:r>
    </w:p>
    <w:p w:rsidR="00C63595" w:rsidRDefault="00735EFA">
      <w:pPr>
        <w:spacing w:after="285" w:line="240" w:lineRule="auto"/>
        <w:ind w:left="708" w:firstLine="0"/>
        <w:jc w:val="left"/>
      </w:pPr>
      <w:r>
        <w:t xml:space="preserve"> </w:t>
      </w:r>
    </w:p>
    <w:p w:rsidR="00C63595" w:rsidRDefault="00735EFA">
      <w:pPr>
        <w:spacing w:after="0" w:line="240" w:lineRule="auto"/>
        <w:ind w:left="70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C63595">
      <w:pgSz w:w="11906" w:h="16838"/>
      <w:pgMar w:top="1193" w:right="843" w:bottom="142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4787B"/>
    <w:multiLevelType w:val="hybridMultilevel"/>
    <w:tmpl w:val="ACF60BE2"/>
    <w:lvl w:ilvl="0" w:tplc="228494E2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AE3C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05A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C0A6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0684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3A3A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7456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C2AD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D06B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95"/>
    <w:rsid w:val="00735EFA"/>
    <w:rsid w:val="00C6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7C972-9486-4FE1-B6E5-7C054699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4" w:line="272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Виктория</cp:lastModifiedBy>
  <cp:revision>2</cp:revision>
  <dcterms:created xsi:type="dcterms:W3CDTF">2020-05-27T11:49:00Z</dcterms:created>
  <dcterms:modified xsi:type="dcterms:W3CDTF">2020-05-27T11:49:00Z</dcterms:modified>
</cp:coreProperties>
</file>